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2F4" w:rsidRDefault="00C502F4"/>
    <w:p w:rsidR="00C502F4" w:rsidRDefault="00B136B3">
      <w:pPr>
        <w:numPr>
          <w:ilvl w:val="0"/>
          <w:numId w:val="1"/>
        </w:numPr>
        <w:spacing w:before="300" w:after="260" w:line="335" w:lineRule="auto"/>
        <w:contextualSpacing/>
      </w:pPr>
      <w:r>
        <w:t>Subject Line: Technical Resources or Value Engineering</w:t>
      </w:r>
    </w:p>
    <w:p w:rsidR="00C502F4" w:rsidRDefault="00B136B3">
      <w:pPr>
        <w:spacing w:before="300" w:after="260" w:line="335" w:lineRule="auto"/>
      </w:pPr>
      <w:r>
        <w:t>Hi ______,</w:t>
      </w:r>
    </w:p>
    <w:p w:rsidR="00C502F4" w:rsidRDefault="00B136B3">
      <w:pPr>
        <w:spacing w:before="300" w:after="260" w:line="335" w:lineRule="auto"/>
        <w:rPr>
          <w:color w:val="222222"/>
          <w:highlight w:val="white"/>
        </w:rPr>
      </w:pPr>
      <w:r>
        <w:rPr>
          <w:color w:val="222222"/>
          <w:highlight w:val="white"/>
        </w:rPr>
        <w:t xml:space="preserve">If you are designing a project with masonry elements, whether it </w:t>
      </w:r>
      <w:proofErr w:type="gramStart"/>
      <w:r>
        <w:rPr>
          <w:color w:val="222222"/>
          <w:highlight w:val="white"/>
        </w:rPr>
        <w:t>be</w:t>
      </w:r>
      <w:proofErr w:type="gramEnd"/>
      <w:r>
        <w:rPr>
          <w:color w:val="222222"/>
          <w:highlight w:val="white"/>
        </w:rPr>
        <w:t xml:space="preserve"> with cast or other natural stone, I'd be happy to review the details and see if there are any technical, installation, anchoring, or other suggestions I can make as alternatives.</w:t>
      </w:r>
    </w:p>
    <w:p w:rsidR="00C502F4" w:rsidRDefault="00B136B3">
      <w:pPr>
        <w:spacing w:before="300" w:after="260" w:line="335" w:lineRule="auto"/>
      </w:pPr>
      <w:r>
        <w:t>Awhile ba</w:t>
      </w:r>
      <w:r>
        <w:t xml:space="preserve">ck, I was able to show a New York City </w:t>
      </w:r>
      <w:proofErr w:type="gramStart"/>
      <w:r>
        <w:t>architect</w:t>
      </w:r>
      <w:proofErr w:type="gramEnd"/>
      <w:r>
        <w:t xml:space="preserve"> how Indiana Limestone sills were less expensive than cast brick and a switch would improve the design.</w:t>
      </w:r>
    </w:p>
    <w:p w:rsidR="00C502F4" w:rsidRDefault="00B136B3">
      <w:pPr>
        <w:spacing w:before="300" w:after="260" w:line="335" w:lineRule="auto"/>
      </w:pPr>
      <w:r>
        <w:t>At the time, the architect was designing a religious seminary and considering manmade cast brick for the</w:t>
      </w:r>
      <w:r>
        <w:t xml:space="preserve"> facade due to budget constraints. After reviewing the drawings, I suggested our thin sill products and anchoring considerations.</w:t>
      </w:r>
    </w:p>
    <w:p w:rsidR="00C502F4" w:rsidRDefault="00B136B3">
      <w:pPr>
        <w:spacing w:before="300" w:after="260" w:line="335" w:lineRule="auto"/>
        <w:rPr>
          <w:color w:val="222222"/>
          <w:highlight w:val="white"/>
        </w:rPr>
      </w:pPr>
      <w:r>
        <w:rPr>
          <w:color w:val="222222"/>
          <w:highlight w:val="white"/>
        </w:rPr>
        <w:t>The architect wanted to achieve a "long thin plank appearance" with his vision. By reviewing the drawings and making suggestio</w:t>
      </w:r>
      <w:r>
        <w:rPr>
          <w:color w:val="222222"/>
          <w:highlight w:val="white"/>
        </w:rPr>
        <w:t>ns, I was able to provide an affordable alternative, while keeping the basis of design.</w:t>
      </w:r>
    </w:p>
    <w:p w:rsidR="00C502F4" w:rsidRDefault="00B136B3">
      <w:pPr>
        <w:spacing w:before="300" w:after="260" w:line="335" w:lineRule="auto"/>
      </w:pPr>
      <w:r>
        <w:t>Indiana Limestone offered the same thickness, proved to be more cost-effective, and didn’t change the design schematic.</w:t>
      </w:r>
    </w:p>
    <w:p w:rsidR="00C502F4" w:rsidRDefault="00B136B3">
      <w:pPr>
        <w:spacing w:before="300" w:after="260" w:line="335" w:lineRule="auto"/>
      </w:pPr>
      <w:r>
        <w:t>He approved and I was able to offer them real In</w:t>
      </w:r>
      <w:r>
        <w:t>diana Limestone.</w:t>
      </w:r>
    </w:p>
    <w:p w:rsidR="00C502F4" w:rsidRDefault="00B136B3">
      <w:pPr>
        <w:spacing w:before="300" w:after="260" w:line="335" w:lineRule="auto"/>
      </w:pPr>
      <w:r>
        <w:rPr>
          <w:color w:val="222222"/>
          <w:highlight w:val="white"/>
        </w:rPr>
        <w:t>Call me to see if Indiana Limestone is the right fit for your project.</w:t>
      </w:r>
      <w:r>
        <w:t xml:space="preserve"> I am always happy to answer questions and offer guidance.  </w:t>
      </w:r>
    </w:p>
    <w:p w:rsidR="00C502F4" w:rsidRDefault="00B136B3">
      <w:pPr>
        <w:spacing w:before="300" w:after="260" w:line="335" w:lineRule="auto"/>
      </w:pPr>
      <w:r>
        <w:t>Call me today at (812) 583-9368.</w:t>
      </w:r>
      <w:r>
        <w:br/>
        <w:t xml:space="preserve">Stephen </w:t>
      </w:r>
      <w:proofErr w:type="spellStart"/>
      <w:r>
        <w:t>DiRaffaele</w:t>
      </w:r>
      <w:proofErr w:type="spellEnd"/>
      <w:r>
        <w:t>, LEED GA</w:t>
      </w:r>
      <w:r>
        <w:br/>
        <w:t>Architectural Sales Representative</w:t>
      </w:r>
      <w:r>
        <w:br/>
        <w:t>Indiana Lime</w:t>
      </w:r>
      <w:r>
        <w:t>stone Company</w:t>
      </w:r>
    </w:p>
    <w:p w:rsidR="00C502F4" w:rsidRDefault="00B136B3">
      <w:pPr>
        <w:spacing w:before="300" w:after="260" w:line="335" w:lineRule="auto"/>
        <w:rPr>
          <w:sz w:val="20"/>
          <w:szCs w:val="20"/>
        </w:rPr>
      </w:pPr>
      <w:r>
        <w:rPr>
          <w:sz w:val="20"/>
          <w:szCs w:val="20"/>
        </w:rPr>
        <w:t>-0-</w:t>
      </w:r>
    </w:p>
    <w:p w:rsidR="00C502F4" w:rsidRDefault="00B136B3">
      <w:pPr>
        <w:spacing w:before="300" w:after="260" w:line="335" w:lineRule="auto"/>
      </w:pPr>
      <w:r>
        <w:t xml:space="preserve">2. Subject Line: Vision Resources and Value Engineering </w:t>
      </w:r>
    </w:p>
    <w:p w:rsidR="00C502F4" w:rsidRDefault="00B136B3">
      <w:pPr>
        <w:spacing w:before="300" w:after="260" w:line="335" w:lineRule="auto"/>
      </w:pPr>
      <w:r>
        <w:t>Hi ______,</w:t>
      </w:r>
    </w:p>
    <w:p w:rsidR="00C502F4" w:rsidRDefault="00B136B3">
      <w:pPr>
        <w:spacing w:before="300" w:after="260" w:line="335" w:lineRule="auto"/>
        <w:rPr>
          <w:color w:val="222222"/>
          <w:highlight w:val="white"/>
        </w:rPr>
      </w:pPr>
      <w:r>
        <w:rPr>
          <w:color w:val="222222"/>
          <w:highlight w:val="white"/>
        </w:rPr>
        <w:lastRenderedPageBreak/>
        <w:t xml:space="preserve">If there </w:t>
      </w:r>
      <w:proofErr w:type="gramStart"/>
      <w:r>
        <w:rPr>
          <w:color w:val="222222"/>
          <w:highlight w:val="white"/>
        </w:rPr>
        <w:t>are any technical, installation</w:t>
      </w:r>
      <w:proofErr w:type="gramEnd"/>
      <w:r>
        <w:rPr>
          <w:color w:val="222222"/>
          <w:highlight w:val="white"/>
        </w:rPr>
        <w:t>, anchoring, or other questions you might have, I’d be happy to review the details of your project, especially if you’re using cas</w:t>
      </w:r>
      <w:r>
        <w:rPr>
          <w:color w:val="222222"/>
          <w:highlight w:val="white"/>
        </w:rPr>
        <w:t xml:space="preserve">t or natural stone. </w:t>
      </w:r>
    </w:p>
    <w:p w:rsidR="00C502F4" w:rsidRDefault="00B136B3">
      <w:pPr>
        <w:spacing w:before="300" w:after="260" w:line="335" w:lineRule="auto"/>
      </w:pPr>
      <w:r>
        <w:t xml:space="preserve">Recently, I was asked by a renowned architectural firm for guidance on a multi-housing residential community in Las Vegas. The designers wanted advice on the exterior masonry material to use for the clubhouse, along with some interior </w:t>
      </w:r>
      <w:r>
        <w:t xml:space="preserve">detail. </w:t>
      </w:r>
    </w:p>
    <w:p w:rsidR="00C502F4" w:rsidRDefault="00B136B3">
      <w:pPr>
        <w:spacing w:before="300" w:after="260" w:line="335" w:lineRule="auto"/>
      </w:pPr>
      <w:r>
        <w:t xml:space="preserve">While they wanted durable and functional natural stones, the architects had concerns about non-roof heat islands for both the facade and landscape pavers. </w:t>
      </w:r>
    </w:p>
    <w:p w:rsidR="00C502F4" w:rsidRDefault="00B136B3">
      <w:pPr>
        <w:spacing w:before="300" w:after="260" w:line="335" w:lineRule="auto"/>
      </w:pPr>
      <w:r>
        <w:t>After learning what the architects wanted to achieve with their aesthetic vision, I suggest</w:t>
      </w:r>
      <w:r>
        <w:t xml:space="preserve">ed our Estate Veneer Series by Indiana Limestone Vanderbilt Classic and Berkshire veneers for the exterior and our thin veneer for the interior lobby. I also suggested Urban Hardscapes by Indiana Limestone for the landscape pavers. </w:t>
      </w:r>
    </w:p>
    <w:p w:rsidR="00C502F4" w:rsidRDefault="00B136B3">
      <w:pPr>
        <w:spacing w:before="300" w:after="260" w:line="335" w:lineRule="auto"/>
      </w:pPr>
      <w:r>
        <w:t>Along with installation</w:t>
      </w:r>
      <w:r>
        <w:t xml:space="preserve"> details, cost estimates, and guide specs, I provided the firm with SRI test data. Factoring in Nevada’s extreme heat, Indiana </w:t>
      </w:r>
      <w:proofErr w:type="spellStart"/>
      <w:r>
        <w:t>Limestones</w:t>
      </w:r>
      <w:proofErr w:type="spellEnd"/>
      <w:r>
        <w:t xml:space="preserve">' high SRI value was the deciding factor in </w:t>
      </w:r>
      <w:proofErr w:type="spellStart"/>
      <w:proofErr w:type="gramStart"/>
      <w:r>
        <w:t>it's</w:t>
      </w:r>
      <w:proofErr w:type="spellEnd"/>
      <w:proofErr w:type="gramEnd"/>
      <w:r>
        <w:t xml:space="preserve"> selection. </w:t>
      </w:r>
    </w:p>
    <w:p w:rsidR="00C502F4" w:rsidRDefault="00B136B3">
      <w:pPr>
        <w:spacing w:before="300" w:after="260" w:line="335" w:lineRule="auto"/>
      </w:pPr>
      <w:r>
        <w:t>As a result of my input, the architect was able to achieve</w:t>
      </w:r>
      <w:r>
        <w:t xml:space="preserve"> their design vision with real natural stone that is easily installed, readily available, and cool to the touch. Choosing Indiana Limestone also allowed the designers to reduce energy loads, saving money and reducing size requirements for the air condition</w:t>
      </w:r>
      <w:r>
        <w:t>ing systems in the residential community</w:t>
      </w:r>
    </w:p>
    <w:p w:rsidR="00C502F4" w:rsidRDefault="00B136B3">
      <w:pPr>
        <w:spacing w:before="300" w:after="260" w:line="335" w:lineRule="auto"/>
      </w:pPr>
      <w:r>
        <w:rPr>
          <w:color w:val="222222"/>
          <w:highlight w:val="white"/>
        </w:rPr>
        <w:t>Call me to see if Indiana Limestone is the right fit for your project.</w:t>
      </w:r>
      <w:r>
        <w:t xml:space="preserve"> I am always happy to answer questions and offer guidance.  </w:t>
      </w:r>
    </w:p>
    <w:p w:rsidR="00C502F4" w:rsidRDefault="00B136B3">
      <w:pPr>
        <w:spacing w:before="300" w:after="260" w:line="335" w:lineRule="auto"/>
      </w:pPr>
      <w:r>
        <w:t>Call me today at (812) 583-9368.</w:t>
      </w:r>
      <w:r>
        <w:br/>
        <w:t xml:space="preserve">Stephen </w:t>
      </w:r>
      <w:proofErr w:type="spellStart"/>
      <w:r>
        <w:t>DiRaffaele</w:t>
      </w:r>
      <w:proofErr w:type="spellEnd"/>
      <w:r>
        <w:t>, LEED GA</w:t>
      </w:r>
      <w:r>
        <w:br/>
        <w:t>Architectural Sales Rep</w:t>
      </w:r>
      <w:r>
        <w:t>resentative</w:t>
      </w:r>
      <w:r>
        <w:br/>
        <w:t>Indiana Limestone Company</w:t>
      </w:r>
    </w:p>
    <w:p w:rsidR="00C502F4" w:rsidRDefault="00B136B3">
      <w:pPr>
        <w:spacing w:before="300" w:after="260" w:line="335" w:lineRule="auto"/>
        <w:rPr>
          <w:sz w:val="20"/>
          <w:szCs w:val="20"/>
        </w:rPr>
      </w:pPr>
      <w:r>
        <w:rPr>
          <w:sz w:val="20"/>
          <w:szCs w:val="20"/>
        </w:rPr>
        <w:t>-0-</w:t>
      </w:r>
    </w:p>
    <w:p w:rsidR="00C502F4" w:rsidRDefault="00B136B3">
      <w:pPr>
        <w:spacing w:before="300" w:after="260" w:line="335" w:lineRule="auto"/>
      </w:pPr>
      <w:r>
        <w:t xml:space="preserve"> 3. Subject Line: Restoration Resources and Knowledge Guidance </w:t>
      </w:r>
    </w:p>
    <w:p w:rsidR="00C502F4" w:rsidRDefault="00B136B3">
      <w:pPr>
        <w:spacing w:after="260" w:line="335" w:lineRule="auto"/>
      </w:pPr>
      <w:r>
        <w:t>Hi ______,</w:t>
      </w:r>
    </w:p>
    <w:p w:rsidR="00C502F4" w:rsidRDefault="00B136B3">
      <w:pPr>
        <w:spacing w:after="260" w:line="335" w:lineRule="auto"/>
        <w:rPr>
          <w:color w:val="222222"/>
          <w:highlight w:val="white"/>
        </w:rPr>
      </w:pPr>
      <w:r>
        <w:lastRenderedPageBreak/>
        <w:t>I’m always happy to review the details of your masonry design project, whether it incorporates cast or other natural stone. I can provide g</w:t>
      </w:r>
      <w:r>
        <w:t>uidance on any technical, installation, anchoring, or other questions you might have.</w:t>
      </w:r>
    </w:p>
    <w:p w:rsidR="00C502F4" w:rsidRDefault="00B136B3">
      <w:pPr>
        <w:spacing w:before="300" w:after="260" w:line="335" w:lineRule="auto"/>
      </w:pPr>
      <w:r>
        <w:t xml:space="preserve">For example, I collaborated with an architect who was overseeing a major facade restoration project in Manhattan for a renowned fashion school. She had questions regarding the anchoring details for replacing existing stone panels. </w:t>
      </w:r>
    </w:p>
    <w:p w:rsidR="00C502F4" w:rsidRDefault="00B136B3">
      <w:pPr>
        <w:spacing w:before="300" w:after="260" w:line="335" w:lineRule="auto"/>
      </w:pPr>
      <w:r>
        <w:t>Once the old panels were</w:t>
      </w:r>
      <w:r>
        <w:t xml:space="preserve"> removed, her concern was that the existing anchoring systems would not perform the same with new stone panels. </w:t>
      </w:r>
    </w:p>
    <w:p w:rsidR="00C502F4" w:rsidRDefault="00B136B3">
      <w:pPr>
        <w:spacing w:before="300" w:after="260" w:line="335" w:lineRule="auto"/>
      </w:pPr>
      <w:r>
        <w:t>She was worried about the thickness of the panels, when and where to drill the anchoring holes in the new panels, as well as which party should</w:t>
      </w:r>
      <w:r>
        <w:t xml:space="preserve"> provide the anchoring details from panel to anchor and from anchor to back-up wall.  </w:t>
      </w:r>
    </w:p>
    <w:p w:rsidR="00C502F4" w:rsidRDefault="00B136B3">
      <w:pPr>
        <w:spacing w:before="300" w:after="260" w:line="335" w:lineRule="auto"/>
      </w:pPr>
      <w:r>
        <w:t xml:space="preserve">There was quite a bit of back and forth between the fabricator and contractor as to whose responsibility it was to address these issues. </w:t>
      </w:r>
    </w:p>
    <w:p w:rsidR="00C502F4" w:rsidRDefault="00B136B3">
      <w:pPr>
        <w:spacing w:before="300" w:after="260" w:line="335" w:lineRule="auto"/>
      </w:pPr>
      <w:r>
        <w:t xml:space="preserve">The architect looked to me for </w:t>
      </w:r>
      <w:r>
        <w:t>answers. With more than 35 years of experience in the construction trade, I was able to provide guidance on who should address each issue and help her be more knowledgeable when working with each party.</w:t>
      </w:r>
    </w:p>
    <w:p w:rsidR="00C502F4" w:rsidRDefault="00B136B3">
      <w:pPr>
        <w:spacing w:before="300" w:after="260" w:line="335" w:lineRule="auto"/>
      </w:pPr>
      <w:r>
        <w:rPr>
          <w:color w:val="222222"/>
          <w:highlight w:val="white"/>
        </w:rPr>
        <w:t xml:space="preserve">Call me to see if Indiana Limestone is the right fit </w:t>
      </w:r>
      <w:r>
        <w:rPr>
          <w:color w:val="222222"/>
          <w:highlight w:val="white"/>
        </w:rPr>
        <w:t>for your project.</w:t>
      </w:r>
      <w:r>
        <w:t xml:space="preserve"> I am always happy to answer questions and offer guidance.  </w:t>
      </w:r>
    </w:p>
    <w:p w:rsidR="00C502F4" w:rsidRDefault="00B136B3">
      <w:pPr>
        <w:spacing w:before="300" w:after="260" w:line="335" w:lineRule="auto"/>
      </w:pPr>
      <w:r>
        <w:t>Call me today at (812) 583-9368 for more information.</w:t>
      </w:r>
      <w:r>
        <w:br/>
        <w:t xml:space="preserve">Stephen </w:t>
      </w:r>
      <w:proofErr w:type="spellStart"/>
      <w:r>
        <w:t>DiRaffaele</w:t>
      </w:r>
      <w:proofErr w:type="spellEnd"/>
      <w:r>
        <w:t>, LEED, GA</w:t>
      </w:r>
      <w:r>
        <w:br/>
        <w:t>Architectural Sales Representative</w:t>
      </w:r>
      <w:r>
        <w:br/>
        <w:t>Indiana Limestone Company</w:t>
      </w:r>
    </w:p>
    <w:p w:rsidR="00C502F4" w:rsidRDefault="00C502F4">
      <w:pPr>
        <w:spacing w:before="300" w:after="260" w:line="335" w:lineRule="auto"/>
      </w:pPr>
    </w:p>
    <w:p w:rsidR="00C502F4" w:rsidRDefault="00C502F4"/>
    <w:p w:rsidR="00C502F4" w:rsidRDefault="00C502F4">
      <w:bookmarkStart w:id="0" w:name="_GoBack"/>
      <w:bookmarkEnd w:id="0"/>
    </w:p>
    <w:tbl>
      <w:tblPr>
        <w:tblStyle w:val="a"/>
        <w:tblW w:w="8895"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8895"/>
      </w:tblGrid>
      <w:tr w:rsidR="00C502F4">
        <w:trPr>
          <w:trHeight w:val="5540"/>
        </w:trPr>
        <w:tc>
          <w:tcPr>
            <w:tcW w:w="8895" w:type="dxa"/>
            <w:tcBorders>
              <w:top w:val="nil"/>
              <w:left w:val="nil"/>
              <w:bottom w:val="nil"/>
              <w:right w:val="nil"/>
            </w:tcBorders>
            <w:tcMar>
              <w:top w:w="0" w:type="dxa"/>
              <w:left w:w="0" w:type="dxa"/>
              <w:bottom w:w="0" w:type="dxa"/>
              <w:right w:w="0" w:type="dxa"/>
            </w:tcMar>
          </w:tcPr>
          <w:p w:rsidR="00C502F4" w:rsidRDefault="00C502F4">
            <w:pPr>
              <w:spacing w:before="300" w:after="260" w:line="335" w:lineRule="auto"/>
            </w:pPr>
          </w:p>
          <w:p w:rsidR="00C502F4" w:rsidRDefault="00C502F4">
            <w:pPr>
              <w:spacing w:before="300" w:after="260" w:line="335" w:lineRule="auto"/>
            </w:pPr>
          </w:p>
          <w:p w:rsidR="00C502F4" w:rsidRDefault="00C502F4">
            <w:pPr>
              <w:spacing w:before="300" w:after="260" w:line="335" w:lineRule="auto"/>
            </w:pPr>
          </w:p>
          <w:p w:rsidR="00C502F4" w:rsidRDefault="00B136B3">
            <w:pPr>
              <w:spacing w:before="300" w:after="260" w:line="335" w:lineRule="auto"/>
            </w:pPr>
            <w:r>
              <w:t xml:space="preserve"> </w:t>
            </w:r>
          </w:p>
          <w:p w:rsidR="00C502F4" w:rsidRDefault="00C502F4">
            <w:pPr>
              <w:spacing w:before="300" w:after="260" w:line="335" w:lineRule="auto"/>
            </w:pPr>
          </w:p>
          <w:p w:rsidR="00C502F4" w:rsidRDefault="00C502F4">
            <w:pPr>
              <w:spacing w:before="300" w:after="260" w:line="335" w:lineRule="auto"/>
            </w:pPr>
          </w:p>
          <w:p w:rsidR="00C502F4" w:rsidRDefault="00C502F4">
            <w:pPr>
              <w:spacing w:before="300" w:after="260" w:line="335" w:lineRule="auto"/>
            </w:pPr>
          </w:p>
          <w:p w:rsidR="00C502F4" w:rsidRDefault="00C502F4">
            <w:pPr>
              <w:spacing w:before="300" w:after="260" w:line="335" w:lineRule="auto"/>
            </w:pPr>
          </w:p>
        </w:tc>
      </w:tr>
    </w:tbl>
    <w:p w:rsidR="00C502F4" w:rsidRDefault="00C502F4">
      <w:pPr>
        <w:spacing w:before="300" w:after="260" w:line="335" w:lineRule="auto"/>
        <w:rPr>
          <w:rFonts w:ascii="Verdana" w:eastAsia="Verdana" w:hAnsi="Verdana" w:cs="Verdana"/>
          <w:color w:val="222222"/>
          <w:sz w:val="21"/>
          <w:szCs w:val="21"/>
          <w:highlight w:val="white"/>
        </w:rPr>
      </w:pPr>
    </w:p>
    <w:sectPr w:rsidR="00C502F4">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6109BE"/>
    <w:multiLevelType w:val="multilevel"/>
    <w:tmpl w:val="CC542E34"/>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lef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lef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C502F4"/>
    <w:rsid w:val="00B136B3"/>
    <w:rsid w:val="00C502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707</Words>
  <Characters>4034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Devon Dean</dc:creator>
  <cp:lastModifiedBy>Devon Dean</cp:lastModifiedBy>
  <cp:revision>2</cp:revision>
  <dcterms:created xsi:type="dcterms:W3CDTF">2017-10-10T02:50:00Z</dcterms:created>
  <dcterms:modified xsi:type="dcterms:W3CDTF">2017-10-10T02:50:00Z</dcterms:modified>
</cp:coreProperties>
</file>